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988" w:rsidRPr="00590A4A" w:rsidRDefault="00E90988" w:rsidP="00E90988">
      <w:pPr>
        <w:jc w:val="center"/>
        <w:rPr>
          <w:sz w:val="28"/>
          <w:szCs w:val="28"/>
        </w:rPr>
      </w:pPr>
      <w:r w:rsidRPr="00590A4A">
        <w:rPr>
          <w:noProof/>
        </w:rPr>
        <w:drawing>
          <wp:anchor distT="0" distB="0" distL="114300" distR="114300" simplePos="0" relativeHeight="251659264" behindDoc="0" locked="0" layoutInCell="1" allowOverlap="1" wp14:anchorId="4EC4AA8B" wp14:editId="69CF6DB6">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A4A">
        <w:rPr>
          <w:sz w:val="28"/>
          <w:szCs w:val="28"/>
        </w:rPr>
        <w:t>Курайский сельский Совет депутатов</w:t>
      </w:r>
    </w:p>
    <w:p w:rsidR="00E90988" w:rsidRPr="00590A4A" w:rsidRDefault="00E90988" w:rsidP="00E90988">
      <w:pPr>
        <w:jc w:val="center"/>
        <w:rPr>
          <w:sz w:val="28"/>
          <w:szCs w:val="28"/>
        </w:rPr>
      </w:pPr>
      <w:r w:rsidRPr="00590A4A">
        <w:rPr>
          <w:sz w:val="28"/>
          <w:szCs w:val="28"/>
        </w:rPr>
        <w:t>Дзержинского района Красноярского края</w:t>
      </w:r>
    </w:p>
    <w:p w:rsidR="00E90988" w:rsidRPr="00590A4A" w:rsidRDefault="00E90988" w:rsidP="00E90988">
      <w:pPr>
        <w:jc w:val="center"/>
        <w:rPr>
          <w:sz w:val="28"/>
          <w:szCs w:val="28"/>
        </w:rPr>
      </w:pPr>
    </w:p>
    <w:p w:rsidR="00E90988" w:rsidRPr="00A96379" w:rsidRDefault="00E90988" w:rsidP="00A96379">
      <w:pPr>
        <w:keepNext/>
        <w:jc w:val="center"/>
        <w:outlineLvl w:val="2"/>
        <w:rPr>
          <w:b/>
          <w:sz w:val="28"/>
          <w:szCs w:val="28"/>
        </w:rPr>
      </w:pPr>
      <w:r w:rsidRPr="00590A4A">
        <w:rPr>
          <w:b/>
          <w:sz w:val="28"/>
          <w:szCs w:val="28"/>
        </w:rPr>
        <w:t>РЕШЕНИЕ</w:t>
      </w:r>
    </w:p>
    <w:p w:rsidR="00E90988" w:rsidRPr="00590A4A" w:rsidRDefault="00E90988" w:rsidP="00E90988"/>
    <w:p w:rsidR="00E90988" w:rsidRPr="00A2346A" w:rsidRDefault="00360F4E" w:rsidP="00E90988">
      <w:pPr>
        <w:rPr>
          <w:sz w:val="28"/>
          <w:szCs w:val="28"/>
        </w:rPr>
      </w:pPr>
      <w:r>
        <w:rPr>
          <w:sz w:val="28"/>
          <w:szCs w:val="28"/>
        </w:rPr>
        <w:t>28</w:t>
      </w:r>
      <w:r w:rsidR="00E90988" w:rsidRPr="00A2346A">
        <w:rPr>
          <w:sz w:val="28"/>
          <w:szCs w:val="28"/>
        </w:rPr>
        <w:t>.</w:t>
      </w:r>
      <w:r w:rsidR="00F57B45" w:rsidRPr="00A2346A">
        <w:rPr>
          <w:sz w:val="28"/>
          <w:szCs w:val="28"/>
        </w:rPr>
        <w:t>0</w:t>
      </w:r>
      <w:r>
        <w:rPr>
          <w:sz w:val="28"/>
          <w:szCs w:val="28"/>
        </w:rPr>
        <w:t>5</w:t>
      </w:r>
      <w:r w:rsidR="00E90988" w:rsidRPr="00A2346A">
        <w:rPr>
          <w:sz w:val="28"/>
          <w:szCs w:val="28"/>
        </w:rPr>
        <w:t>.202</w:t>
      </w:r>
      <w:r w:rsidR="00D367A0" w:rsidRPr="00A2346A">
        <w:rPr>
          <w:sz w:val="28"/>
          <w:szCs w:val="28"/>
        </w:rPr>
        <w:t>5</w:t>
      </w:r>
      <w:r w:rsidR="00E90988" w:rsidRPr="00A2346A">
        <w:rPr>
          <w:sz w:val="28"/>
          <w:szCs w:val="28"/>
        </w:rPr>
        <w:t xml:space="preserve">                                        </w:t>
      </w:r>
      <w:r w:rsidR="00E90988" w:rsidRPr="00A2346A">
        <w:rPr>
          <w:b/>
        </w:rPr>
        <w:t>с. Курай</w:t>
      </w:r>
      <w:r w:rsidR="00E90988" w:rsidRPr="00A2346A">
        <w:rPr>
          <w:sz w:val="28"/>
          <w:szCs w:val="28"/>
        </w:rPr>
        <w:t xml:space="preserve">                              </w:t>
      </w:r>
      <w:r w:rsidR="007778D5" w:rsidRPr="00A2346A">
        <w:rPr>
          <w:sz w:val="28"/>
          <w:szCs w:val="28"/>
        </w:rPr>
        <w:t xml:space="preserve">            </w:t>
      </w:r>
      <w:r w:rsidR="00E90988" w:rsidRPr="00A2346A">
        <w:rPr>
          <w:sz w:val="28"/>
          <w:szCs w:val="28"/>
        </w:rPr>
        <w:t xml:space="preserve"> №</w:t>
      </w:r>
      <w:r w:rsidR="00E00D54" w:rsidRPr="00A2346A">
        <w:rPr>
          <w:sz w:val="28"/>
          <w:szCs w:val="28"/>
        </w:rPr>
        <w:t xml:space="preserve"> </w:t>
      </w:r>
      <w:r>
        <w:rPr>
          <w:sz w:val="28"/>
          <w:szCs w:val="28"/>
        </w:rPr>
        <w:t>33</w:t>
      </w:r>
      <w:r w:rsidR="00E00D54" w:rsidRPr="00A2346A">
        <w:rPr>
          <w:sz w:val="28"/>
          <w:szCs w:val="28"/>
        </w:rPr>
        <w:t>-</w:t>
      </w:r>
      <w:r>
        <w:rPr>
          <w:sz w:val="28"/>
          <w:szCs w:val="28"/>
        </w:rPr>
        <w:t>2</w:t>
      </w:r>
      <w:r w:rsidR="00D367A0" w:rsidRPr="00A2346A">
        <w:rPr>
          <w:sz w:val="28"/>
          <w:szCs w:val="28"/>
        </w:rPr>
        <w:t>0</w:t>
      </w:r>
      <w:r>
        <w:rPr>
          <w:sz w:val="28"/>
          <w:szCs w:val="28"/>
        </w:rPr>
        <w:t>1</w:t>
      </w:r>
      <w:bookmarkStart w:id="0" w:name="_GoBack"/>
      <w:bookmarkEnd w:id="0"/>
      <w:r w:rsidR="00E00D54" w:rsidRPr="00A2346A">
        <w:rPr>
          <w:sz w:val="28"/>
          <w:szCs w:val="28"/>
        </w:rPr>
        <w:t>Р</w:t>
      </w:r>
    </w:p>
    <w:p w:rsidR="00E90988" w:rsidRPr="00A2346A" w:rsidRDefault="00E90988" w:rsidP="00E90988">
      <w:pPr>
        <w:pStyle w:val="a3"/>
        <w:spacing w:before="0" w:beforeAutospacing="0" w:after="0" w:afterAutospacing="0"/>
        <w:ind w:firstLine="709"/>
        <w:jc w:val="both"/>
        <w:rPr>
          <w:color w:val="000000"/>
          <w:sz w:val="28"/>
          <w:szCs w:val="28"/>
        </w:rPr>
      </w:pPr>
      <w:r w:rsidRPr="00A2346A">
        <w:rPr>
          <w:color w:val="000000"/>
          <w:sz w:val="28"/>
          <w:szCs w:val="28"/>
        </w:rPr>
        <w:t> </w:t>
      </w:r>
    </w:p>
    <w:p w:rsidR="00E90988" w:rsidRPr="00A2346A" w:rsidRDefault="00E90988" w:rsidP="00E90988">
      <w:pPr>
        <w:keepNext/>
        <w:ind w:right="4535"/>
        <w:jc w:val="both"/>
        <w:outlineLvl w:val="0"/>
        <w:rPr>
          <w:sz w:val="28"/>
          <w:szCs w:val="28"/>
        </w:rPr>
      </w:pPr>
      <w:r w:rsidRPr="00A2346A">
        <w:rPr>
          <w:sz w:val="28"/>
          <w:szCs w:val="28"/>
        </w:rPr>
        <w:t xml:space="preserve">О внесении изменений в Устав </w:t>
      </w:r>
      <w:r w:rsidRPr="00A2346A">
        <w:rPr>
          <w:iCs/>
          <w:sz w:val="28"/>
          <w:szCs w:val="28"/>
        </w:rPr>
        <w:t>сельсовета</w:t>
      </w:r>
    </w:p>
    <w:p w:rsidR="00E90988" w:rsidRPr="00A2346A" w:rsidRDefault="00E90988" w:rsidP="00E90988">
      <w:pPr>
        <w:keepNext/>
        <w:ind w:right="-1" w:firstLine="567"/>
        <w:jc w:val="both"/>
        <w:outlineLvl w:val="0"/>
        <w:rPr>
          <w:sz w:val="28"/>
          <w:szCs w:val="28"/>
        </w:rPr>
      </w:pPr>
    </w:p>
    <w:p w:rsidR="00E90988" w:rsidRPr="00A2346A" w:rsidRDefault="00E90988" w:rsidP="00A96379">
      <w:pPr>
        <w:keepNext/>
        <w:spacing w:line="216" w:lineRule="auto"/>
        <w:ind w:right="-1" w:firstLine="709"/>
        <w:jc w:val="both"/>
        <w:outlineLvl w:val="0"/>
        <w:rPr>
          <w:iCs/>
          <w:sz w:val="28"/>
          <w:szCs w:val="28"/>
        </w:rPr>
      </w:pPr>
      <w:r w:rsidRPr="00A2346A">
        <w:rPr>
          <w:sz w:val="28"/>
          <w:szCs w:val="28"/>
        </w:rPr>
        <w:t xml:space="preserve">В целях приведения Устава </w:t>
      </w:r>
      <w:r w:rsidR="00D367A0" w:rsidRPr="00A2346A">
        <w:rPr>
          <w:sz w:val="28"/>
          <w:szCs w:val="28"/>
        </w:rPr>
        <w:t xml:space="preserve">Курайского </w:t>
      </w:r>
      <w:r w:rsidRPr="00A2346A">
        <w:rPr>
          <w:iCs/>
          <w:sz w:val="28"/>
          <w:szCs w:val="28"/>
        </w:rPr>
        <w:t xml:space="preserve">сельсовета </w:t>
      </w:r>
      <w:r w:rsidR="00D367A0" w:rsidRPr="00A2346A">
        <w:rPr>
          <w:iCs/>
          <w:sz w:val="28"/>
          <w:szCs w:val="28"/>
        </w:rPr>
        <w:t xml:space="preserve">Дзержинского района Красноярского края </w:t>
      </w:r>
      <w:r w:rsidRPr="00A2346A">
        <w:rPr>
          <w:sz w:val="28"/>
          <w:szCs w:val="28"/>
        </w:rPr>
        <w:t xml:space="preserve">в соответствие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sidR="00A06672" w:rsidRPr="006B137E">
        <w:rPr>
          <w:sz w:val="28"/>
          <w:szCs w:val="28"/>
        </w:rPr>
        <w:t>Закон</w:t>
      </w:r>
      <w:r w:rsidR="00A06672">
        <w:rPr>
          <w:sz w:val="28"/>
          <w:szCs w:val="28"/>
        </w:rPr>
        <w:t>а</w:t>
      </w:r>
      <w:r w:rsidR="00A06672" w:rsidRPr="006B137E">
        <w:rPr>
          <w:sz w:val="28"/>
          <w:szCs w:val="28"/>
        </w:rPr>
        <w:t xml:space="preserve"> Красноярского края от 24.04.2025 </w:t>
      </w:r>
      <w:r w:rsidR="00A06672">
        <w:rPr>
          <w:sz w:val="28"/>
          <w:szCs w:val="28"/>
        </w:rPr>
        <w:t>№</w:t>
      </w:r>
      <w:r w:rsidR="00A06672" w:rsidRPr="006B137E">
        <w:rPr>
          <w:sz w:val="28"/>
          <w:szCs w:val="28"/>
        </w:rPr>
        <w:t xml:space="preserve"> 9-3841</w:t>
      </w:r>
      <w:r w:rsidR="00A06672">
        <w:rPr>
          <w:sz w:val="28"/>
          <w:szCs w:val="28"/>
        </w:rPr>
        <w:t xml:space="preserve"> «</w:t>
      </w:r>
      <w:r w:rsidR="00A06672" w:rsidRPr="006B137E">
        <w:rPr>
          <w:sz w:val="28"/>
          <w:szCs w:val="28"/>
        </w:rPr>
        <w:t>О внесении из</w:t>
      </w:r>
      <w:r w:rsidR="00A06672">
        <w:rPr>
          <w:sz w:val="28"/>
          <w:szCs w:val="28"/>
        </w:rPr>
        <w:t>менений в статью 8 Закона края «</w:t>
      </w:r>
      <w:r w:rsidR="00A06672" w:rsidRPr="006B137E">
        <w:rPr>
          <w:sz w:val="28"/>
          <w:szCs w:val="28"/>
        </w:rPr>
        <w:t>О гарантиях осуществления полномочий лиц, замещающих муниципальные должности в Красноярском крае</w:t>
      </w:r>
      <w:r w:rsidR="00A06672">
        <w:rPr>
          <w:sz w:val="28"/>
          <w:szCs w:val="28"/>
        </w:rPr>
        <w:t xml:space="preserve">», </w:t>
      </w:r>
      <w:r w:rsidRPr="00A2346A">
        <w:rPr>
          <w:sz w:val="28"/>
          <w:szCs w:val="28"/>
        </w:rPr>
        <w:t xml:space="preserve">руководствуясь статьей 22 Устава </w:t>
      </w:r>
      <w:r w:rsidRPr="00A2346A">
        <w:rPr>
          <w:iCs/>
          <w:sz w:val="28"/>
          <w:szCs w:val="28"/>
        </w:rPr>
        <w:t>Курайского сельсовета Дзержинского района Красноярского края, Курайский сельский Совет депутатов Дзержинского района Красноярского края</w:t>
      </w:r>
    </w:p>
    <w:p w:rsidR="00E90988" w:rsidRPr="00A2346A" w:rsidRDefault="00C64D9E" w:rsidP="00A96379">
      <w:pPr>
        <w:keepNext/>
        <w:spacing w:line="216" w:lineRule="auto"/>
        <w:ind w:right="-1" w:firstLine="709"/>
        <w:jc w:val="both"/>
        <w:outlineLvl w:val="0"/>
        <w:rPr>
          <w:sz w:val="28"/>
          <w:szCs w:val="28"/>
        </w:rPr>
      </w:pPr>
      <w:r w:rsidRPr="00A2346A">
        <w:rPr>
          <w:sz w:val="28"/>
          <w:szCs w:val="28"/>
        </w:rPr>
        <w:t>РЕШИЛ:</w:t>
      </w:r>
    </w:p>
    <w:p w:rsidR="00A96379" w:rsidRPr="00A2346A" w:rsidRDefault="00A96379" w:rsidP="00A96379">
      <w:pPr>
        <w:keepNext/>
        <w:spacing w:line="216" w:lineRule="auto"/>
        <w:ind w:right="-1" w:firstLine="709"/>
        <w:jc w:val="both"/>
        <w:outlineLvl w:val="0"/>
        <w:rPr>
          <w:sz w:val="28"/>
          <w:szCs w:val="28"/>
        </w:rPr>
      </w:pPr>
    </w:p>
    <w:p w:rsidR="00C64D9E" w:rsidRPr="00A2346A" w:rsidRDefault="00C64D9E" w:rsidP="00A96379">
      <w:pPr>
        <w:keepNext/>
        <w:spacing w:line="216" w:lineRule="auto"/>
        <w:ind w:right="-1" w:firstLine="709"/>
        <w:jc w:val="both"/>
        <w:outlineLvl w:val="0"/>
        <w:rPr>
          <w:iCs/>
          <w:sz w:val="28"/>
          <w:szCs w:val="28"/>
        </w:rPr>
      </w:pPr>
      <w:r w:rsidRPr="00A2346A">
        <w:rPr>
          <w:sz w:val="28"/>
          <w:szCs w:val="28"/>
        </w:rPr>
        <w:t xml:space="preserve">1. Внести в Устав </w:t>
      </w:r>
      <w:r w:rsidR="005B4BBA" w:rsidRPr="00A2346A">
        <w:rPr>
          <w:iCs/>
          <w:sz w:val="28"/>
          <w:szCs w:val="28"/>
        </w:rPr>
        <w:t>Курайског</w:t>
      </w:r>
      <w:r w:rsidR="008C6D97" w:rsidRPr="00A2346A">
        <w:rPr>
          <w:iCs/>
          <w:sz w:val="28"/>
          <w:szCs w:val="28"/>
        </w:rPr>
        <w:t>о</w:t>
      </w:r>
      <w:r w:rsidR="00AC016A" w:rsidRPr="00A2346A">
        <w:rPr>
          <w:iCs/>
          <w:sz w:val="28"/>
          <w:szCs w:val="28"/>
        </w:rPr>
        <w:t xml:space="preserve"> сельсовета </w:t>
      </w:r>
      <w:r w:rsidR="00176CA8" w:rsidRPr="00A2346A">
        <w:rPr>
          <w:iCs/>
          <w:sz w:val="28"/>
          <w:szCs w:val="28"/>
        </w:rPr>
        <w:t xml:space="preserve">Дзержинского района Красноярского края </w:t>
      </w:r>
      <w:r w:rsidRPr="00A2346A">
        <w:rPr>
          <w:sz w:val="28"/>
          <w:szCs w:val="28"/>
        </w:rPr>
        <w:t>следующие изменения:</w:t>
      </w:r>
    </w:p>
    <w:p w:rsidR="004C3F89" w:rsidRDefault="00FB1F98" w:rsidP="000B5DEC">
      <w:pPr>
        <w:ind w:left="-15" w:right="-1" w:firstLine="540"/>
        <w:jc w:val="both"/>
        <w:rPr>
          <w:sz w:val="28"/>
          <w:szCs w:val="28"/>
        </w:rPr>
      </w:pPr>
      <w:r w:rsidRPr="00A2346A">
        <w:rPr>
          <w:sz w:val="28"/>
          <w:szCs w:val="28"/>
        </w:rPr>
        <w:t xml:space="preserve">  </w:t>
      </w:r>
      <w:r w:rsidR="000B5DEC" w:rsidRPr="00A2346A">
        <w:rPr>
          <w:sz w:val="28"/>
          <w:szCs w:val="28"/>
        </w:rPr>
        <w:t>1.1.</w:t>
      </w:r>
      <w:r w:rsidR="004C3F89">
        <w:rPr>
          <w:sz w:val="28"/>
          <w:szCs w:val="28"/>
        </w:rPr>
        <w:t xml:space="preserve"> дополнить пунктом 19 статью 7.1. Права органов местного самоуправления поселения на решение вопросов, не отнесенных к вопросам местного значения поселения:</w:t>
      </w:r>
    </w:p>
    <w:p w:rsidR="004C3F89" w:rsidRDefault="001E6711" w:rsidP="00FF4E92">
      <w:pPr>
        <w:pStyle w:val="a3"/>
        <w:shd w:val="clear" w:color="auto" w:fill="FFFFFF"/>
        <w:spacing w:before="0" w:beforeAutospacing="0" w:after="0" w:afterAutospacing="0"/>
        <w:ind w:firstLine="540"/>
        <w:jc w:val="both"/>
        <w:rPr>
          <w:sz w:val="28"/>
          <w:szCs w:val="28"/>
        </w:rPr>
      </w:pPr>
      <w:r w:rsidRPr="00E154AD">
        <w:rPr>
          <w:sz w:val="28"/>
          <w:szCs w:val="28"/>
        </w:rPr>
        <w:t>«19)</w:t>
      </w:r>
      <w:r w:rsidR="006753C5" w:rsidRPr="00E154AD">
        <w:rPr>
          <w:sz w:val="28"/>
          <w:szCs w:val="28"/>
        </w:rPr>
        <w:t xml:space="preserve"> </w:t>
      </w:r>
      <w:r w:rsidR="00FF2A92" w:rsidRPr="00E154AD">
        <w:rPr>
          <w:color w:val="000000"/>
          <w:sz w:val="28"/>
          <w:szCs w:val="28"/>
        </w:rPr>
        <w:t xml:space="preserve">участие в организации и финансировании основных и дополнительных мер государственной поддержки в сфере занятости населения, предусмотренных </w:t>
      </w:r>
      <w:r w:rsidR="00442C29" w:rsidRPr="00E154AD">
        <w:rPr>
          <w:color w:val="000000"/>
          <w:sz w:val="28"/>
          <w:szCs w:val="28"/>
        </w:rPr>
        <w:t>статьей 11</w:t>
      </w:r>
      <w:r w:rsidR="00FF2A92" w:rsidRPr="00E154AD">
        <w:rPr>
          <w:color w:val="000000"/>
          <w:sz w:val="28"/>
          <w:szCs w:val="28"/>
        </w:rPr>
        <w:t xml:space="preserve"> Федеральным законом</w:t>
      </w:r>
      <w:r w:rsidR="003160F7" w:rsidRPr="00E154AD">
        <w:rPr>
          <w:color w:val="000000"/>
          <w:sz w:val="28"/>
          <w:szCs w:val="28"/>
        </w:rPr>
        <w:t xml:space="preserve"> от 12.12.2023 № 565</w:t>
      </w:r>
      <w:r w:rsidR="00CD6FED" w:rsidRPr="00E154AD">
        <w:rPr>
          <w:color w:val="000000"/>
          <w:sz w:val="28"/>
          <w:szCs w:val="28"/>
        </w:rPr>
        <w:t>-ФЗ (ред. от 08.08.2024) «О занятости населения в Российской Федерации»</w:t>
      </w:r>
      <w:r w:rsidR="00FF2A92" w:rsidRPr="00E154AD">
        <w:rPr>
          <w:color w:val="000000"/>
          <w:sz w:val="28"/>
          <w:szCs w:val="28"/>
        </w:rPr>
        <w:t xml:space="preserve">, иными нормативными правовыми актами Российской Федерации и нормативными правовыми актами </w:t>
      </w:r>
      <w:r w:rsidR="00CD18CE" w:rsidRPr="00E154AD">
        <w:rPr>
          <w:color w:val="000000"/>
          <w:sz w:val="28"/>
          <w:szCs w:val="28"/>
        </w:rPr>
        <w:t>Красноярского края</w:t>
      </w:r>
      <w:r w:rsidR="00FF2A92" w:rsidRPr="00FF2A92">
        <w:rPr>
          <w:color w:val="000000"/>
          <w:sz w:val="28"/>
          <w:szCs w:val="28"/>
        </w:rPr>
        <w:t>.</w:t>
      </w:r>
      <w:r w:rsidR="00FF4E92">
        <w:rPr>
          <w:color w:val="000000"/>
          <w:sz w:val="28"/>
          <w:szCs w:val="28"/>
        </w:rPr>
        <w:t>»;</w:t>
      </w:r>
      <w:r w:rsidR="003B71A5">
        <w:rPr>
          <w:sz w:val="28"/>
          <w:szCs w:val="28"/>
        </w:rPr>
        <w:t xml:space="preserve"> </w:t>
      </w:r>
    </w:p>
    <w:p w:rsidR="000B5DEC" w:rsidRPr="00A2346A" w:rsidRDefault="004C3F89" w:rsidP="000B5DEC">
      <w:pPr>
        <w:ind w:left="-15" w:right="-1" w:firstLine="540"/>
        <w:jc w:val="both"/>
        <w:rPr>
          <w:sz w:val="28"/>
          <w:szCs w:val="28"/>
        </w:rPr>
      </w:pPr>
      <w:r>
        <w:rPr>
          <w:sz w:val="28"/>
          <w:szCs w:val="28"/>
        </w:rPr>
        <w:t xml:space="preserve">1.2 </w:t>
      </w:r>
      <w:r w:rsidR="00804D51" w:rsidRPr="00A2346A">
        <w:rPr>
          <w:sz w:val="28"/>
          <w:szCs w:val="28"/>
        </w:rPr>
        <w:t>с</w:t>
      </w:r>
      <w:r w:rsidR="00D84804" w:rsidRPr="00A2346A">
        <w:rPr>
          <w:sz w:val="28"/>
          <w:szCs w:val="28"/>
        </w:rPr>
        <w:t>тать</w:t>
      </w:r>
      <w:r w:rsidR="00804D51" w:rsidRPr="00A2346A">
        <w:rPr>
          <w:sz w:val="28"/>
          <w:szCs w:val="28"/>
        </w:rPr>
        <w:t>ю 16.</w:t>
      </w:r>
      <w:r w:rsidR="00D84804" w:rsidRPr="00A2346A">
        <w:rPr>
          <w:sz w:val="28"/>
          <w:szCs w:val="28"/>
        </w:rPr>
        <w:t xml:space="preserve"> </w:t>
      </w:r>
      <w:r w:rsidR="00804D51" w:rsidRPr="00A2346A">
        <w:rPr>
          <w:sz w:val="28"/>
          <w:szCs w:val="28"/>
        </w:rPr>
        <w:t>Исполнение полномочий главы сельсовета</w:t>
      </w:r>
      <w:r w:rsidR="000B5DEC" w:rsidRPr="00A2346A">
        <w:rPr>
          <w:sz w:val="28"/>
          <w:szCs w:val="28"/>
        </w:rPr>
        <w:t xml:space="preserve"> </w:t>
      </w:r>
      <w:r w:rsidR="00983E82" w:rsidRPr="00A2346A">
        <w:rPr>
          <w:sz w:val="28"/>
          <w:szCs w:val="28"/>
        </w:rPr>
        <w:t>изложить в следующей редакции</w:t>
      </w:r>
      <w:r w:rsidR="000B5DEC" w:rsidRPr="00A2346A">
        <w:rPr>
          <w:sz w:val="28"/>
          <w:szCs w:val="28"/>
        </w:rPr>
        <w:t>:</w:t>
      </w:r>
    </w:p>
    <w:p w:rsidR="00C0506A" w:rsidRPr="00A2346A" w:rsidRDefault="000B5DEC" w:rsidP="000B5DEC">
      <w:pPr>
        <w:ind w:left="-15" w:right="-1" w:firstLine="540"/>
        <w:jc w:val="both"/>
        <w:rPr>
          <w:color w:val="000000"/>
          <w:sz w:val="28"/>
          <w:szCs w:val="28"/>
        </w:rPr>
      </w:pPr>
      <w:r w:rsidRPr="00A2346A">
        <w:rPr>
          <w:color w:val="000000"/>
          <w:sz w:val="28"/>
          <w:szCs w:val="28"/>
        </w:rPr>
        <w:t xml:space="preserve"> </w:t>
      </w:r>
      <w:r w:rsidR="004C3F89">
        <w:rPr>
          <w:color w:val="000000"/>
          <w:sz w:val="28"/>
          <w:szCs w:val="28"/>
        </w:rPr>
        <w:t xml:space="preserve"> </w:t>
      </w:r>
      <w:r w:rsidRPr="00A2346A">
        <w:rPr>
          <w:color w:val="000000"/>
          <w:sz w:val="28"/>
          <w:szCs w:val="28"/>
        </w:rPr>
        <w:t>«</w:t>
      </w:r>
      <w:r w:rsidR="00804D51" w:rsidRPr="00A2346A">
        <w:rPr>
          <w:color w:val="000000"/>
          <w:sz w:val="28"/>
          <w:szCs w:val="28"/>
        </w:rPr>
        <w:t xml:space="preserve">Статья 16. </w:t>
      </w:r>
      <w:r w:rsidR="00C0506A" w:rsidRPr="00A2346A">
        <w:rPr>
          <w:color w:val="000000"/>
          <w:sz w:val="28"/>
          <w:szCs w:val="28"/>
        </w:rPr>
        <w:t>Исполнение полномочий главы сельсовета</w:t>
      </w:r>
    </w:p>
    <w:p w:rsidR="00C0506A" w:rsidRPr="00A2346A" w:rsidRDefault="00FB1F98" w:rsidP="000B5DEC">
      <w:pPr>
        <w:ind w:left="-15" w:right="-1" w:firstLine="540"/>
        <w:jc w:val="both"/>
        <w:rPr>
          <w:color w:val="000000"/>
          <w:sz w:val="28"/>
          <w:szCs w:val="28"/>
        </w:rPr>
      </w:pPr>
      <w:r w:rsidRPr="00A2346A">
        <w:rPr>
          <w:color w:val="000000"/>
          <w:sz w:val="28"/>
          <w:szCs w:val="28"/>
        </w:rPr>
        <w:t xml:space="preserve">  </w:t>
      </w:r>
      <w:r w:rsidR="00C0506A" w:rsidRPr="00A2346A">
        <w:rPr>
          <w:color w:val="000000"/>
          <w:sz w:val="28"/>
          <w:szCs w:val="28"/>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E11A0B" w:rsidRDefault="00FB1F98" w:rsidP="00FB1F98">
      <w:pPr>
        <w:ind w:left="-15" w:right="-1" w:firstLine="540"/>
        <w:jc w:val="both"/>
        <w:rPr>
          <w:color w:val="000000"/>
          <w:sz w:val="28"/>
          <w:szCs w:val="28"/>
        </w:rPr>
      </w:pPr>
      <w:r w:rsidRPr="00A2346A">
        <w:rPr>
          <w:color w:val="000000"/>
          <w:sz w:val="28"/>
          <w:szCs w:val="28"/>
        </w:rPr>
        <w:lastRenderedPageBreak/>
        <w:t xml:space="preserve">  </w:t>
      </w:r>
      <w:r w:rsidR="00983E82" w:rsidRPr="00A2346A">
        <w:rPr>
          <w:color w:val="000000"/>
          <w:sz w:val="28"/>
          <w:szCs w:val="28"/>
        </w:rPr>
        <w:t>2</w:t>
      </w:r>
      <w:r w:rsidR="00C0506A" w:rsidRPr="00A2346A">
        <w:rPr>
          <w:color w:val="000000"/>
          <w:sz w:val="28"/>
          <w:szCs w:val="28"/>
        </w:rPr>
        <w:t>.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r w:rsidR="00E11A0B">
        <w:rPr>
          <w:color w:val="000000"/>
          <w:sz w:val="28"/>
          <w:szCs w:val="28"/>
        </w:rPr>
        <w:t>;</w:t>
      </w:r>
    </w:p>
    <w:p w:rsidR="00E11A0B" w:rsidRDefault="00E11A0B" w:rsidP="00FB1F98">
      <w:pPr>
        <w:ind w:left="-15" w:right="-1" w:firstLine="540"/>
        <w:jc w:val="both"/>
        <w:rPr>
          <w:color w:val="000000"/>
          <w:sz w:val="28"/>
          <w:szCs w:val="28"/>
        </w:rPr>
      </w:pPr>
      <w:r>
        <w:rPr>
          <w:color w:val="000000"/>
          <w:sz w:val="28"/>
          <w:szCs w:val="28"/>
        </w:rPr>
        <w:t xml:space="preserve">   1.</w:t>
      </w:r>
      <w:r w:rsidR="00346E1D">
        <w:rPr>
          <w:color w:val="000000"/>
          <w:sz w:val="28"/>
          <w:szCs w:val="28"/>
        </w:rPr>
        <w:t>3</w:t>
      </w:r>
      <w:r>
        <w:rPr>
          <w:color w:val="000000"/>
          <w:sz w:val="28"/>
          <w:szCs w:val="28"/>
        </w:rPr>
        <w:t>. в пункте 1 статьи 21 Досрочное прекращение полномочий Совета депутатов:</w:t>
      </w:r>
    </w:p>
    <w:p w:rsidR="009C78D9" w:rsidRDefault="00E11A0B" w:rsidP="00FB1F98">
      <w:pPr>
        <w:ind w:left="-15" w:right="-1" w:firstLine="540"/>
        <w:jc w:val="both"/>
        <w:rPr>
          <w:color w:val="000000"/>
          <w:sz w:val="28"/>
          <w:szCs w:val="28"/>
        </w:rPr>
      </w:pPr>
      <w:r>
        <w:rPr>
          <w:color w:val="000000"/>
          <w:sz w:val="28"/>
          <w:szCs w:val="28"/>
        </w:rPr>
        <w:t xml:space="preserve">   - в подпункте 1 слова «РФ» заменить словами «в Российской Федерации»;</w:t>
      </w:r>
      <w:r w:rsidR="006C0A1B" w:rsidRPr="00A2346A">
        <w:rPr>
          <w:color w:val="000000"/>
          <w:sz w:val="28"/>
          <w:szCs w:val="28"/>
        </w:rPr>
        <w:t xml:space="preserve"> </w:t>
      </w:r>
    </w:p>
    <w:p w:rsidR="002A2415" w:rsidRDefault="002A2415" w:rsidP="00FB1F98">
      <w:pPr>
        <w:ind w:left="-15" w:right="-1" w:firstLine="540"/>
        <w:jc w:val="both"/>
        <w:rPr>
          <w:color w:val="000000"/>
          <w:sz w:val="28"/>
          <w:szCs w:val="28"/>
        </w:rPr>
      </w:pPr>
      <w:r>
        <w:rPr>
          <w:color w:val="000000"/>
          <w:sz w:val="28"/>
          <w:szCs w:val="28"/>
        </w:rPr>
        <w:t xml:space="preserve">  - подпункт 2 изложить в следующей редакции:</w:t>
      </w:r>
    </w:p>
    <w:p w:rsidR="002A2415" w:rsidRDefault="002A2415" w:rsidP="00FB1F98">
      <w:pPr>
        <w:ind w:left="-15" w:right="-1" w:firstLine="540"/>
        <w:jc w:val="both"/>
        <w:rPr>
          <w:color w:val="000000"/>
          <w:sz w:val="28"/>
          <w:szCs w:val="28"/>
        </w:rPr>
      </w:pPr>
      <w:r>
        <w:rPr>
          <w:color w:val="000000"/>
          <w:sz w:val="28"/>
          <w:szCs w:val="28"/>
        </w:rPr>
        <w:t xml:space="preserve">  «2)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начало осуществления Советом своих полномочий;»;</w:t>
      </w:r>
    </w:p>
    <w:p w:rsidR="002A2415" w:rsidRDefault="002A2415" w:rsidP="00FB1F98">
      <w:pPr>
        <w:ind w:left="-15" w:right="-1" w:firstLine="540"/>
        <w:jc w:val="both"/>
        <w:rPr>
          <w:color w:val="000000"/>
          <w:sz w:val="28"/>
          <w:szCs w:val="28"/>
        </w:rPr>
      </w:pPr>
      <w:r>
        <w:rPr>
          <w:color w:val="000000"/>
          <w:sz w:val="28"/>
          <w:szCs w:val="28"/>
        </w:rPr>
        <w:t xml:space="preserve">   - подпункт 4 изложить в следующей редакции:</w:t>
      </w:r>
    </w:p>
    <w:p w:rsidR="002A2415" w:rsidRDefault="002A2415" w:rsidP="00FB1F98">
      <w:pPr>
        <w:ind w:left="-15" w:right="-1" w:firstLine="540"/>
        <w:jc w:val="both"/>
        <w:rPr>
          <w:color w:val="000000"/>
          <w:sz w:val="28"/>
          <w:szCs w:val="28"/>
        </w:rPr>
      </w:pPr>
      <w:r>
        <w:rPr>
          <w:color w:val="000000"/>
          <w:sz w:val="28"/>
          <w:szCs w:val="28"/>
        </w:rPr>
        <w:t xml:space="preserve">  «4) в случае преобразования поселения, осуществляемого в соответствии с частями 3, 3.1-1, 5, 7.2 статьи 13 Федерального закона от 06.10.2023 № 131-ФЗ «Об общих принципах организации местного самоуправления в Российской Федерации», а также в случае упразднения поселения;».</w:t>
      </w:r>
    </w:p>
    <w:p w:rsidR="008B3529" w:rsidRDefault="008B3529" w:rsidP="00FB1F98">
      <w:pPr>
        <w:ind w:left="-15" w:right="-1" w:firstLine="540"/>
        <w:jc w:val="both"/>
        <w:rPr>
          <w:color w:val="000000"/>
          <w:sz w:val="28"/>
          <w:szCs w:val="28"/>
        </w:rPr>
      </w:pPr>
      <w:r>
        <w:rPr>
          <w:color w:val="000000"/>
          <w:sz w:val="28"/>
          <w:szCs w:val="28"/>
        </w:rPr>
        <w:t xml:space="preserve">  1.4. в пункте 10. статьи 61.1. Удаление главы сельсовета в отставку внести изменения следующего содержания:</w:t>
      </w:r>
    </w:p>
    <w:p w:rsidR="008B3529" w:rsidRDefault="006E5DC6" w:rsidP="00FB1F98">
      <w:pPr>
        <w:ind w:left="-15" w:right="-1" w:firstLine="54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r w:rsidR="00145E27">
        <w:rPr>
          <w:color w:val="000000"/>
          <w:sz w:val="28"/>
          <w:szCs w:val="28"/>
        </w:rPr>
        <w:t>;</w:t>
      </w:r>
    </w:p>
    <w:p w:rsidR="00145E27" w:rsidRDefault="00145E27" w:rsidP="00FB1F98">
      <w:pPr>
        <w:ind w:left="-15" w:right="-1" w:firstLine="540"/>
        <w:jc w:val="both"/>
        <w:rPr>
          <w:color w:val="000000"/>
          <w:sz w:val="28"/>
          <w:szCs w:val="28"/>
        </w:rPr>
      </w:pPr>
      <w:r>
        <w:rPr>
          <w:color w:val="000000"/>
          <w:sz w:val="28"/>
          <w:szCs w:val="28"/>
        </w:rPr>
        <w:t>1.5. в пункте 1 статьи 58. Пенсионное обеспечение лиц, замещающих муниципальные должности на постоянной основе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1A61F5" w:rsidRDefault="001A61F5" w:rsidP="00FB1F98">
      <w:pPr>
        <w:ind w:left="-15" w:right="-1" w:firstLine="540"/>
        <w:jc w:val="both"/>
        <w:rPr>
          <w:color w:val="000000"/>
          <w:sz w:val="28"/>
          <w:szCs w:val="28"/>
        </w:rPr>
      </w:pPr>
      <w:r>
        <w:rPr>
          <w:color w:val="000000"/>
          <w:sz w:val="28"/>
          <w:szCs w:val="28"/>
        </w:rPr>
        <w:t>1.</w:t>
      </w:r>
      <w:r w:rsidR="00F66E32">
        <w:rPr>
          <w:color w:val="000000"/>
          <w:sz w:val="28"/>
          <w:szCs w:val="28"/>
        </w:rPr>
        <w:t>6</w:t>
      </w:r>
      <w:r>
        <w:rPr>
          <w:color w:val="000000"/>
          <w:sz w:val="28"/>
          <w:szCs w:val="28"/>
        </w:rPr>
        <w:t>. дополнить пунктом 2.1 статью 58. Пенсионное обеспечение лиц, замещающих муниципальные должности на постоянной основе следующего содержания:</w:t>
      </w:r>
    </w:p>
    <w:p w:rsidR="00D33AFA" w:rsidRDefault="001A61F5" w:rsidP="00FB1F98">
      <w:pPr>
        <w:ind w:left="-15" w:right="-1" w:firstLine="540"/>
        <w:jc w:val="both"/>
        <w:rPr>
          <w:color w:val="000000"/>
          <w:sz w:val="28"/>
          <w:szCs w:val="28"/>
        </w:rPr>
      </w:pPr>
      <w:r>
        <w:rPr>
          <w:color w:val="000000"/>
          <w:sz w:val="28"/>
          <w:szCs w:val="28"/>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w:t>
      </w:r>
      <w:r w:rsidR="00E921BF">
        <w:rPr>
          <w:color w:val="000000"/>
          <w:sz w:val="28"/>
          <w:szCs w:val="28"/>
        </w:rPr>
        <w:t xml:space="preserve"> </w:t>
      </w:r>
      <w:r>
        <w:rPr>
          <w:color w:val="000000"/>
          <w:sz w:val="28"/>
          <w:szCs w:val="28"/>
        </w:rPr>
        <w:t>в силу</w:t>
      </w:r>
      <w:r w:rsidR="00E921BF">
        <w:rPr>
          <w:color w:val="000000"/>
          <w:sz w:val="28"/>
          <w:szCs w:val="28"/>
        </w:rPr>
        <w:t xml:space="preserve"> обвинительного приговора суда, со дня приобретения статуса иностранного агента.»;</w:t>
      </w:r>
    </w:p>
    <w:p w:rsidR="00D33AFA" w:rsidRDefault="00ED3B38" w:rsidP="00FB1F98">
      <w:pPr>
        <w:ind w:left="-15" w:right="-1" w:firstLine="540"/>
        <w:jc w:val="both"/>
        <w:rPr>
          <w:color w:val="000000"/>
          <w:sz w:val="28"/>
          <w:szCs w:val="28"/>
        </w:rPr>
      </w:pPr>
      <w:r>
        <w:rPr>
          <w:color w:val="000000"/>
          <w:sz w:val="28"/>
          <w:szCs w:val="28"/>
        </w:rPr>
        <w:t xml:space="preserve"> </w:t>
      </w:r>
      <w:r w:rsidR="00D33AFA">
        <w:rPr>
          <w:color w:val="000000"/>
          <w:sz w:val="28"/>
          <w:szCs w:val="28"/>
        </w:rPr>
        <w:t>1.</w:t>
      </w:r>
      <w:r w:rsidR="00286103">
        <w:rPr>
          <w:color w:val="000000"/>
          <w:sz w:val="28"/>
          <w:szCs w:val="28"/>
        </w:rPr>
        <w:t>7</w:t>
      </w:r>
      <w:r w:rsidR="00D33AFA">
        <w:rPr>
          <w:color w:val="000000"/>
          <w:sz w:val="28"/>
          <w:szCs w:val="28"/>
        </w:rPr>
        <w:t>. пункт 3 статьи 58 изложить в следующей редакции:</w:t>
      </w:r>
    </w:p>
    <w:p w:rsidR="00A763FF" w:rsidRDefault="00854B16" w:rsidP="00FB1F98">
      <w:pPr>
        <w:ind w:left="-15" w:right="-1" w:firstLine="540"/>
        <w:jc w:val="both"/>
        <w:rPr>
          <w:color w:val="000000"/>
          <w:sz w:val="28"/>
          <w:szCs w:val="28"/>
        </w:rPr>
      </w:pPr>
      <w:r>
        <w:rPr>
          <w:color w:val="000000"/>
          <w:sz w:val="28"/>
          <w:szCs w:val="28"/>
        </w:rPr>
        <w:t xml:space="preserve"> </w:t>
      </w:r>
      <w:r w:rsidR="00D33AFA">
        <w:rPr>
          <w:color w:val="000000"/>
          <w:sz w:val="28"/>
          <w:szCs w:val="28"/>
        </w:rPr>
        <w:t xml:space="preserve">«3. Пенсия за выслугу лет, выплачиваемая за счет средств местного бюджета, может быть установлена в таком размере, чтобы сумма страховой </w:t>
      </w:r>
      <w:r w:rsidR="00D33AFA">
        <w:rPr>
          <w:color w:val="000000"/>
          <w:sz w:val="28"/>
          <w:szCs w:val="28"/>
        </w:rPr>
        <w:lastRenderedPageBreak/>
        <w:t>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w:t>
      </w:r>
      <w:r w:rsidR="00C14079">
        <w:rPr>
          <w:color w:val="000000"/>
          <w:sz w:val="28"/>
          <w:szCs w:val="28"/>
        </w:rPr>
        <w:t xml:space="preserve"> статьи 8 Закона Красноярского края от 26.06.2008 года № 6-1832 «О гарантиях осуществления полномочий лиц, замещающих муниципальные должности в Красноярском крае</w:t>
      </w:r>
      <w:r w:rsidR="00CE18E3">
        <w:rPr>
          <w:color w:val="000000"/>
          <w:sz w:val="28"/>
          <w:szCs w:val="28"/>
        </w:rPr>
        <w:t>, при наличии срока исполнения полномочий по муниципальной должности пять лет</w:t>
      </w:r>
      <w:r w:rsidR="00C14079">
        <w:rPr>
          <w:color w:val="000000"/>
          <w:sz w:val="28"/>
          <w:szCs w:val="28"/>
        </w:rPr>
        <w:t>.</w:t>
      </w:r>
      <w:r w:rsidR="00CE18E3">
        <w:rPr>
          <w:color w:val="000000"/>
          <w:sz w:val="28"/>
          <w:szCs w:val="28"/>
        </w:rPr>
        <w:t xml:space="preserve">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w:t>
      </w:r>
      <w:r w:rsidR="00A85C67">
        <w:rPr>
          <w:color w:val="000000"/>
          <w:sz w:val="28"/>
          <w:szCs w:val="28"/>
        </w:rPr>
        <w:t xml:space="preserve">Закона </w:t>
      </w:r>
      <w:r w:rsidR="00D47DC0">
        <w:rPr>
          <w:color w:val="000000"/>
          <w:sz w:val="28"/>
          <w:szCs w:val="28"/>
        </w:rPr>
        <w:t>к</w:t>
      </w:r>
      <w:r w:rsidR="00A85C67">
        <w:rPr>
          <w:color w:val="000000"/>
          <w:sz w:val="28"/>
          <w:szCs w:val="28"/>
        </w:rPr>
        <w:t>рая от 26.06.2008 г № 6-1832.</w:t>
      </w:r>
      <w:r w:rsidR="00C14079">
        <w:rPr>
          <w:color w:val="000000"/>
          <w:sz w:val="28"/>
          <w:szCs w:val="28"/>
        </w:rPr>
        <w:t>»</w:t>
      </w:r>
      <w:r w:rsidR="004E248D">
        <w:rPr>
          <w:color w:val="000000"/>
          <w:sz w:val="28"/>
          <w:szCs w:val="28"/>
        </w:rPr>
        <w:t>;</w:t>
      </w:r>
    </w:p>
    <w:p w:rsidR="00A763FF" w:rsidRDefault="00ED3B38" w:rsidP="00FB1F98">
      <w:pPr>
        <w:ind w:left="-15" w:right="-1" w:firstLine="540"/>
        <w:jc w:val="both"/>
        <w:rPr>
          <w:color w:val="000000"/>
          <w:sz w:val="28"/>
          <w:szCs w:val="28"/>
        </w:rPr>
      </w:pPr>
      <w:r>
        <w:rPr>
          <w:color w:val="000000"/>
          <w:sz w:val="28"/>
          <w:szCs w:val="28"/>
        </w:rPr>
        <w:t xml:space="preserve">  </w:t>
      </w:r>
      <w:r w:rsidR="00A763FF">
        <w:rPr>
          <w:color w:val="000000"/>
          <w:sz w:val="28"/>
          <w:szCs w:val="28"/>
        </w:rPr>
        <w:t>1.</w:t>
      </w:r>
      <w:r>
        <w:rPr>
          <w:color w:val="000000"/>
          <w:sz w:val="28"/>
          <w:szCs w:val="28"/>
        </w:rPr>
        <w:t>8</w:t>
      </w:r>
      <w:r w:rsidR="00A763FF">
        <w:rPr>
          <w:color w:val="000000"/>
          <w:sz w:val="28"/>
          <w:szCs w:val="28"/>
        </w:rPr>
        <w:t>. дополнить пункт 5 следующего содержания:</w:t>
      </w:r>
    </w:p>
    <w:p w:rsidR="00ED3B38" w:rsidRDefault="00ED3B38" w:rsidP="00FB1F98">
      <w:pPr>
        <w:ind w:left="-15" w:right="-1" w:firstLine="540"/>
        <w:jc w:val="both"/>
        <w:rPr>
          <w:color w:val="000000"/>
          <w:sz w:val="28"/>
          <w:szCs w:val="28"/>
        </w:rPr>
      </w:pPr>
      <w:r>
        <w:rPr>
          <w:color w:val="000000"/>
          <w:sz w:val="28"/>
          <w:szCs w:val="28"/>
        </w:rPr>
        <w:t xml:space="preserve">  </w:t>
      </w:r>
      <w:r w:rsidR="00A763FF">
        <w:rPr>
          <w:color w:val="000000"/>
          <w:sz w:val="28"/>
          <w:szCs w:val="28"/>
        </w:rPr>
        <w:t>«5.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w:t>
      </w:r>
      <w:r>
        <w:rPr>
          <w:color w:val="000000"/>
          <w:sz w:val="28"/>
          <w:szCs w:val="28"/>
        </w:rPr>
        <w:t>;</w:t>
      </w:r>
    </w:p>
    <w:p w:rsidR="00C620A2" w:rsidRPr="00C620A2" w:rsidRDefault="00ED3B38" w:rsidP="00C620A2">
      <w:pPr>
        <w:ind w:firstLine="709"/>
        <w:jc w:val="both"/>
        <w:rPr>
          <w:rFonts w:eastAsia="Calibri"/>
          <w:sz w:val="28"/>
          <w:szCs w:val="28"/>
          <w:lang w:eastAsia="zh-CN"/>
        </w:rPr>
      </w:pPr>
      <w:r>
        <w:rPr>
          <w:color w:val="000000"/>
          <w:sz w:val="28"/>
          <w:szCs w:val="28"/>
        </w:rPr>
        <w:t xml:space="preserve"> </w:t>
      </w:r>
      <w:r w:rsidR="00D33AFA">
        <w:rPr>
          <w:color w:val="000000"/>
          <w:sz w:val="28"/>
          <w:szCs w:val="28"/>
        </w:rPr>
        <w:t xml:space="preserve"> </w:t>
      </w:r>
      <w:r w:rsidR="001A61F5">
        <w:rPr>
          <w:color w:val="000000"/>
          <w:sz w:val="28"/>
          <w:szCs w:val="28"/>
        </w:rPr>
        <w:t xml:space="preserve"> </w:t>
      </w:r>
      <w:r w:rsidR="00432C68">
        <w:rPr>
          <w:color w:val="000000"/>
          <w:sz w:val="28"/>
          <w:szCs w:val="28"/>
        </w:rPr>
        <w:t xml:space="preserve">2. </w:t>
      </w:r>
      <w:r w:rsidR="00C620A2" w:rsidRPr="00C620A2">
        <w:rPr>
          <w:rFonts w:eastAsia="Calibri"/>
          <w:sz w:val="28"/>
          <w:szCs w:val="28"/>
          <w:lang w:eastAsia="zh-CN"/>
        </w:rPr>
        <w:t>Перерасчет пенсий за выслугу лет, назначенных до вступления в силу Закона</w:t>
      </w:r>
      <w:r w:rsidR="00C620A2" w:rsidRPr="00C620A2">
        <w:rPr>
          <w:rFonts w:ascii="Calibri" w:eastAsia="Calibri" w:hAnsi="Calibri"/>
          <w:sz w:val="22"/>
          <w:szCs w:val="22"/>
          <w:lang w:eastAsia="zh-CN"/>
        </w:rPr>
        <w:t xml:space="preserve"> </w:t>
      </w:r>
      <w:r w:rsidR="00C620A2" w:rsidRPr="00C620A2">
        <w:rPr>
          <w:rFonts w:eastAsia="Calibri"/>
          <w:sz w:val="28"/>
          <w:szCs w:val="28"/>
          <w:lang w:eastAsia="zh-CN"/>
        </w:rPr>
        <w:t xml:space="preserve">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w:t>
      </w:r>
      <w:r w:rsidR="00C620A2">
        <w:rPr>
          <w:rFonts w:eastAsia="Calibri"/>
          <w:sz w:val="28"/>
          <w:szCs w:val="28"/>
          <w:lang w:eastAsia="zh-CN"/>
        </w:rPr>
        <w:t>Курайского сельского Совета депутатов</w:t>
      </w:r>
      <w:r w:rsidR="00C620A2" w:rsidRPr="00C620A2">
        <w:rPr>
          <w:rFonts w:eastAsia="Calibri"/>
          <w:sz w:val="28"/>
          <w:szCs w:val="28"/>
          <w:lang w:eastAsia="zh-CN"/>
        </w:rPr>
        <w:t xml:space="preserve"> после вступления в силу указанных в пункте 1</w:t>
      </w:r>
      <w:r w:rsidR="00443E3A">
        <w:rPr>
          <w:rFonts w:eastAsia="Calibri"/>
          <w:sz w:val="28"/>
          <w:szCs w:val="28"/>
          <w:lang w:eastAsia="zh-CN"/>
        </w:rPr>
        <w:t>.</w:t>
      </w:r>
      <w:r w:rsidR="00D149D0">
        <w:rPr>
          <w:rFonts w:eastAsia="Calibri"/>
          <w:sz w:val="28"/>
          <w:szCs w:val="28"/>
          <w:lang w:eastAsia="zh-CN"/>
        </w:rPr>
        <w:t>5</w:t>
      </w:r>
      <w:r w:rsidR="008A73EF">
        <w:rPr>
          <w:rFonts w:eastAsia="Calibri"/>
          <w:sz w:val="28"/>
          <w:szCs w:val="28"/>
          <w:lang w:eastAsia="zh-CN"/>
        </w:rPr>
        <w:t>-1.</w:t>
      </w:r>
      <w:r w:rsidR="00CA740C">
        <w:rPr>
          <w:rFonts w:eastAsia="Calibri"/>
          <w:sz w:val="28"/>
          <w:szCs w:val="28"/>
          <w:lang w:eastAsia="zh-CN"/>
        </w:rPr>
        <w:t>8</w:t>
      </w:r>
      <w:r w:rsidR="00C620A2" w:rsidRPr="00C620A2">
        <w:rPr>
          <w:rFonts w:eastAsia="Calibri"/>
          <w:sz w:val="28"/>
          <w:szCs w:val="28"/>
          <w:lang w:eastAsia="zh-CN"/>
        </w:rPr>
        <w:t xml:space="preserve"> настоящего решения изменений в Устав </w:t>
      </w:r>
      <w:r w:rsidR="00C620A2">
        <w:rPr>
          <w:rFonts w:eastAsia="Calibri"/>
          <w:sz w:val="28"/>
          <w:szCs w:val="28"/>
          <w:lang w:eastAsia="zh-CN"/>
        </w:rPr>
        <w:t>Курайского сельсовета</w:t>
      </w:r>
      <w:r w:rsidR="00C620A2" w:rsidRPr="00C620A2">
        <w:rPr>
          <w:rFonts w:eastAsia="Calibri"/>
          <w:i/>
          <w:sz w:val="28"/>
          <w:szCs w:val="28"/>
          <w:lang w:eastAsia="zh-CN"/>
        </w:rPr>
        <w:t>.</w:t>
      </w:r>
    </w:p>
    <w:p w:rsidR="00C64D9E" w:rsidRPr="00A2346A" w:rsidRDefault="00317A77" w:rsidP="00494865">
      <w:pPr>
        <w:tabs>
          <w:tab w:val="left" w:pos="1200"/>
        </w:tabs>
        <w:ind w:firstLine="709"/>
        <w:jc w:val="both"/>
        <w:rPr>
          <w:sz w:val="28"/>
          <w:szCs w:val="28"/>
        </w:rPr>
      </w:pPr>
      <w:r w:rsidRPr="00A2346A">
        <w:rPr>
          <w:sz w:val="28"/>
          <w:szCs w:val="28"/>
        </w:rPr>
        <w:t>3</w:t>
      </w:r>
      <w:r w:rsidR="00C64D9E" w:rsidRPr="00A2346A">
        <w:rPr>
          <w:sz w:val="28"/>
          <w:szCs w:val="28"/>
        </w:rPr>
        <w:t>.</w:t>
      </w:r>
      <w:r w:rsidR="00C64D9E" w:rsidRPr="00A2346A">
        <w:rPr>
          <w:b/>
          <w:sz w:val="28"/>
          <w:szCs w:val="28"/>
        </w:rPr>
        <w:t xml:space="preserve"> </w:t>
      </w:r>
      <w:r w:rsidR="00C64D9E" w:rsidRPr="00A2346A">
        <w:rPr>
          <w:sz w:val="28"/>
          <w:szCs w:val="28"/>
        </w:rPr>
        <w:t xml:space="preserve">Контроль за исполнением </w:t>
      </w:r>
      <w:r w:rsidR="00ED062C" w:rsidRPr="00A2346A">
        <w:rPr>
          <w:sz w:val="28"/>
          <w:szCs w:val="28"/>
        </w:rPr>
        <w:t xml:space="preserve">настоящего </w:t>
      </w:r>
      <w:r w:rsidR="00C64D9E" w:rsidRPr="00A2346A">
        <w:rPr>
          <w:sz w:val="28"/>
          <w:szCs w:val="28"/>
        </w:rPr>
        <w:t xml:space="preserve">Решения возложить на </w:t>
      </w:r>
      <w:r w:rsidR="00ED062C" w:rsidRPr="00A2346A">
        <w:rPr>
          <w:color w:val="000000"/>
          <w:sz w:val="28"/>
          <w:szCs w:val="28"/>
        </w:rPr>
        <w:t>главу</w:t>
      </w:r>
      <w:r w:rsidR="00494865" w:rsidRPr="00A2346A">
        <w:rPr>
          <w:color w:val="000000"/>
          <w:sz w:val="28"/>
          <w:szCs w:val="28"/>
        </w:rPr>
        <w:t xml:space="preserve"> сельсовета</w:t>
      </w:r>
      <w:r w:rsidR="00ED062C" w:rsidRPr="00A2346A">
        <w:rPr>
          <w:color w:val="000000"/>
          <w:sz w:val="28"/>
          <w:szCs w:val="28"/>
        </w:rPr>
        <w:t xml:space="preserve"> С.А. Гаврилова</w:t>
      </w:r>
      <w:r w:rsidR="00C64D9E" w:rsidRPr="00A2346A">
        <w:rPr>
          <w:sz w:val="28"/>
          <w:szCs w:val="28"/>
        </w:rPr>
        <w:t>.</w:t>
      </w:r>
    </w:p>
    <w:p w:rsidR="00C64D9E" w:rsidRPr="00A2346A" w:rsidRDefault="00317A77" w:rsidP="00494865">
      <w:pPr>
        <w:tabs>
          <w:tab w:val="left" w:pos="708"/>
        </w:tabs>
        <w:autoSpaceDE w:val="0"/>
        <w:autoSpaceDN w:val="0"/>
        <w:adjustRightInd w:val="0"/>
        <w:ind w:firstLine="709"/>
        <w:jc w:val="both"/>
        <w:rPr>
          <w:i/>
          <w:iCs/>
          <w:sz w:val="28"/>
          <w:szCs w:val="28"/>
        </w:rPr>
      </w:pPr>
      <w:r w:rsidRPr="00A2346A">
        <w:rPr>
          <w:sz w:val="28"/>
          <w:szCs w:val="28"/>
        </w:rPr>
        <w:t>4</w:t>
      </w:r>
      <w:r w:rsidR="00C64D9E" w:rsidRPr="00A2346A">
        <w:rPr>
          <w:sz w:val="28"/>
          <w:szCs w:val="28"/>
        </w:rPr>
        <w:t xml:space="preserve">. Настоящее Решение о внесении изменений </w:t>
      </w:r>
      <w:r w:rsidR="00ED062C" w:rsidRPr="00A2346A">
        <w:rPr>
          <w:sz w:val="28"/>
          <w:szCs w:val="28"/>
        </w:rPr>
        <w:t xml:space="preserve">и дополнений </w:t>
      </w:r>
      <w:r w:rsidR="00C64D9E" w:rsidRPr="00A2346A">
        <w:rPr>
          <w:sz w:val="28"/>
          <w:szCs w:val="28"/>
        </w:rPr>
        <w:t xml:space="preserve">в Устав </w:t>
      </w:r>
      <w:r w:rsidR="00494865" w:rsidRPr="00A2346A">
        <w:rPr>
          <w:iCs/>
          <w:sz w:val="28"/>
          <w:szCs w:val="28"/>
        </w:rPr>
        <w:t>сельсовета</w:t>
      </w:r>
      <w:r w:rsidR="00C64D9E" w:rsidRPr="00A2346A">
        <w:rPr>
          <w:sz w:val="28"/>
          <w:szCs w:val="28"/>
        </w:rPr>
        <w:t xml:space="preserve"> </w:t>
      </w:r>
      <w:r w:rsidR="008C6D97" w:rsidRPr="00A2346A">
        <w:rPr>
          <w:color w:val="000000"/>
          <w:sz w:val="28"/>
          <w:szCs w:val="28"/>
        </w:rPr>
        <w:t xml:space="preserve">  вступает </w:t>
      </w:r>
      <w:r w:rsidR="005B4BBA" w:rsidRPr="00A2346A">
        <w:rPr>
          <w:color w:val="000000"/>
          <w:sz w:val="28"/>
          <w:szCs w:val="28"/>
        </w:rPr>
        <w:t>  в силу в день, следующий за днем его официального опубликования в периодическом печатном издании «Курайский вестник».</w:t>
      </w:r>
    </w:p>
    <w:p w:rsidR="00C64D9E" w:rsidRPr="00A2346A" w:rsidRDefault="00C64D9E" w:rsidP="00494865">
      <w:pPr>
        <w:autoSpaceDE w:val="0"/>
        <w:autoSpaceDN w:val="0"/>
        <w:adjustRightInd w:val="0"/>
        <w:ind w:firstLine="709"/>
        <w:jc w:val="both"/>
        <w:rPr>
          <w:iCs/>
          <w:sz w:val="28"/>
          <w:szCs w:val="28"/>
        </w:rPr>
      </w:pPr>
      <w:r w:rsidRPr="00A2346A">
        <w:rPr>
          <w:sz w:val="28"/>
          <w:szCs w:val="28"/>
        </w:rPr>
        <w:t xml:space="preserve">Глава </w:t>
      </w:r>
      <w:r w:rsidR="00494865" w:rsidRPr="00A2346A">
        <w:rPr>
          <w:iCs/>
          <w:sz w:val="28"/>
          <w:szCs w:val="28"/>
        </w:rPr>
        <w:t xml:space="preserve">сельсовета </w:t>
      </w:r>
      <w:r w:rsidRPr="00A2346A">
        <w:rPr>
          <w:sz w:val="28"/>
          <w:szCs w:val="28"/>
        </w:rPr>
        <w:t xml:space="preserve">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A2346A">
        <w:rPr>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p>
    <w:p w:rsidR="00C64D9E" w:rsidRPr="00A2346A" w:rsidRDefault="00C64D9E" w:rsidP="00494865">
      <w:pPr>
        <w:autoSpaceDE w:val="0"/>
        <w:autoSpaceDN w:val="0"/>
        <w:adjustRightInd w:val="0"/>
        <w:ind w:firstLine="709"/>
        <w:jc w:val="both"/>
        <w:rPr>
          <w:iCs/>
          <w:sz w:val="28"/>
          <w:szCs w:val="28"/>
        </w:rPr>
      </w:pPr>
    </w:p>
    <w:p w:rsidR="00EA2A9F" w:rsidRPr="00A2346A" w:rsidRDefault="00EA2A9F" w:rsidP="00EA2A9F">
      <w:pPr>
        <w:rPr>
          <w:sz w:val="28"/>
          <w:szCs w:val="28"/>
        </w:rPr>
      </w:pPr>
      <w:r w:rsidRPr="00A2346A">
        <w:rPr>
          <w:sz w:val="28"/>
          <w:szCs w:val="28"/>
        </w:rPr>
        <w:t xml:space="preserve">Председатель Совета депутатов                                          </w:t>
      </w:r>
      <w:r w:rsidR="00F3667E" w:rsidRPr="00A2346A">
        <w:rPr>
          <w:sz w:val="28"/>
          <w:szCs w:val="28"/>
        </w:rPr>
        <w:t xml:space="preserve">  </w:t>
      </w:r>
      <w:r w:rsidRPr="00A2346A">
        <w:rPr>
          <w:sz w:val="28"/>
          <w:szCs w:val="28"/>
        </w:rPr>
        <w:t xml:space="preserve">  </w:t>
      </w:r>
      <w:r w:rsidR="00544E91">
        <w:rPr>
          <w:sz w:val="28"/>
          <w:szCs w:val="28"/>
        </w:rPr>
        <w:t xml:space="preserve">  </w:t>
      </w:r>
      <w:r w:rsidRPr="00A2346A">
        <w:rPr>
          <w:sz w:val="28"/>
          <w:szCs w:val="28"/>
        </w:rPr>
        <w:t xml:space="preserve">  Г.А. Зарубицкий</w:t>
      </w:r>
    </w:p>
    <w:p w:rsidR="00EA2A9F" w:rsidRPr="00A2346A" w:rsidRDefault="00EA2A9F" w:rsidP="00EA2A9F">
      <w:pPr>
        <w:rPr>
          <w:sz w:val="28"/>
          <w:szCs w:val="28"/>
        </w:rPr>
      </w:pPr>
    </w:p>
    <w:p w:rsidR="00494865" w:rsidRPr="000E3FD7" w:rsidRDefault="00EA2A9F" w:rsidP="00EA2A9F">
      <w:r w:rsidRPr="00A2346A">
        <w:rPr>
          <w:sz w:val="28"/>
          <w:szCs w:val="28"/>
        </w:rPr>
        <w:t xml:space="preserve">Глава сельсовета                                                                    </w:t>
      </w:r>
      <w:r w:rsidR="00F3667E" w:rsidRPr="00A2346A">
        <w:rPr>
          <w:sz w:val="28"/>
          <w:szCs w:val="28"/>
        </w:rPr>
        <w:t xml:space="preserve">          </w:t>
      </w:r>
      <w:r w:rsidRPr="00A2346A">
        <w:rPr>
          <w:sz w:val="28"/>
          <w:szCs w:val="28"/>
        </w:rPr>
        <w:t xml:space="preserve">  С.А. Га</w:t>
      </w:r>
      <w:r w:rsidR="00DC2456">
        <w:rPr>
          <w:sz w:val="28"/>
          <w:szCs w:val="28"/>
        </w:rPr>
        <w:t>врилов</w:t>
      </w:r>
    </w:p>
    <w:sectPr w:rsidR="00494865" w:rsidRPr="000E3FD7" w:rsidSect="00A2346A">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023" w:rsidRDefault="008C6023" w:rsidP="00B55733">
      <w:r>
        <w:separator/>
      </w:r>
    </w:p>
  </w:endnote>
  <w:endnote w:type="continuationSeparator" w:id="0">
    <w:p w:rsidR="008C6023" w:rsidRDefault="008C6023" w:rsidP="00B5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023" w:rsidRDefault="008C6023" w:rsidP="00B55733">
      <w:r>
        <w:separator/>
      </w:r>
    </w:p>
  </w:footnote>
  <w:footnote w:type="continuationSeparator" w:id="0">
    <w:p w:rsidR="008C6023" w:rsidRDefault="008C6023" w:rsidP="00B5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17050"/>
      <w:docPartObj>
        <w:docPartGallery w:val="Page Numbers (Top of Page)"/>
        <w:docPartUnique/>
      </w:docPartObj>
    </w:sdtPr>
    <w:sdtEndPr/>
    <w:sdtContent>
      <w:p w:rsidR="00B55733" w:rsidRDefault="007D6EEB" w:rsidP="00280A44">
        <w:pPr>
          <w:pStyle w:val="a5"/>
          <w:jc w:val="center"/>
        </w:pPr>
        <w:r>
          <w:fldChar w:fldCharType="begin"/>
        </w:r>
        <w:r w:rsidR="00B55733">
          <w:instrText>PAGE   \* MERGEFORMAT</w:instrText>
        </w:r>
        <w:r>
          <w:fldChar w:fldCharType="separate"/>
        </w:r>
        <w:r w:rsidR="005B4BB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6C27"/>
    <w:multiLevelType w:val="multilevel"/>
    <w:tmpl w:val="79AC28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E935BAA"/>
    <w:multiLevelType w:val="hybridMultilevel"/>
    <w:tmpl w:val="5AD4F4B2"/>
    <w:lvl w:ilvl="0" w:tplc="1C902986">
      <w:start w:val="1"/>
      <w:numFmt w:val="decimal"/>
      <w:lvlText w:val="1.%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11"/>
    <w:rsid w:val="00000BB9"/>
    <w:rsid w:val="0001759D"/>
    <w:rsid w:val="00055E5A"/>
    <w:rsid w:val="00065475"/>
    <w:rsid w:val="00065ECD"/>
    <w:rsid w:val="00073026"/>
    <w:rsid w:val="000B5DEC"/>
    <w:rsid w:val="000D4963"/>
    <w:rsid w:val="000E2C77"/>
    <w:rsid w:val="000E3FD7"/>
    <w:rsid w:val="00123C5E"/>
    <w:rsid w:val="001327D7"/>
    <w:rsid w:val="00136620"/>
    <w:rsid w:val="00145E27"/>
    <w:rsid w:val="00172B4E"/>
    <w:rsid w:val="00176CA8"/>
    <w:rsid w:val="001A0E20"/>
    <w:rsid w:val="001A1C75"/>
    <w:rsid w:val="001A61F5"/>
    <w:rsid w:val="001E6711"/>
    <w:rsid w:val="0020030B"/>
    <w:rsid w:val="00204813"/>
    <w:rsid w:val="00245547"/>
    <w:rsid w:val="00250E9E"/>
    <w:rsid w:val="00280A44"/>
    <w:rsid w:val="00286103"/>
    <w:rsid w:val="00296584"/>
    <w:rsid w:val="002A2415"/>
    <w:rsid w:val="002A47C8"/>
    <w:rsid w:val="002A4D4B"/>
    <w:rsid w:val="002B12E1"/>
    <w:rsid w:val="002E2168"/>
    <w:rsid w:val="003160F7"/>
    <w:rsid w:val="00316111"/>
    <w:rsid w:val="00317A77"/>
    <w:rsid w:val="00320E77"/>
    <w:rsid w:val="00321C78"/>
    <w:rsid w:val="003222FC"/>
    <w:rsid w:val="00333FF2"/>
    <w:rsid w:val="003435EA"/>
    <w:rsid w:val="00346E1D"/>
    <w:rsid w:val="00360F4E"/>
    <w:rsid w:val="00362FF1"/>
    <w:rsid w:val="00391362"/>
    <w:rsid w:val="003A3DE8"/>
    <w:rsid w:val="003B71A5"/>
    <w:rsid w:val="003B7726"/>
    <w:rsid w:val="003E2B88"/>
    <w:rsid w:val="003E3E1D"/>
    <w:rsid w:val="0041108E"/>
    <w:rsid w:val="00422A6B"/>
    <w:rsid w:val="00432C68"/>
    <w:rsid w:val="00440597"/>
    <w:rsid w:val="00442C29"/>
    <w:rsid w:val="00443E3A"/>
    <w:rsid w:val="00453B50"/>
    <w:rsid w:val="00457124"/>
    <w:rsid w:val="00494865"/>
    <w:rsid w:val="004C317C"/>
    <w:rsid w:val="004C3F89"/>
    <w:rsid w:val="004E1E0D"/>
    <w:rsid w:val="004E248D"/>
    <w:rsid w:val="00544E91"/>
    <w:rsid w:val="005543EA"/>
    <w:rsid w:val="00590A4A"/>
    <w:rsid w:val="005B2E97"/>
    <w:rsid w:val="005B4BBA"/>
    <w:rsid w:val="005C778E"/>
    <w:rsid w:val="005F5A22"/>
    <w:rsid w:val="005F61B5"/>
    <w:rsid w:val="00604A91"/>
    <w:rsid w:val="00615A7F"/>
    <w:rsid w:val="006237B5"/>
    <w:rsid w:val="00644BC5"/>
    <w:rsid w:val="006753C5"/>
    <w:rsid w:val="00696DA6"/>
    <w:rsid w:val="006C0A1B"/>
    <w:rsid w:val="006C51DA"/>
    <w:rsid w:val="006E5DC6"/>
    <w:rsid w:val="00707D0A"/>
    <w:rsid w:val="00747BE2"/>
    <w:rsid w:val="00752479"/>
    <w:rsid w:val="00766E40"/>
    <w:rsid w:val="00772844"/>
    <w:rsid w:val="007778D5"/>
    <w:rsid w:val="007C00B0"/>
    <w:rsid w:val="007C6BCD"/>
    <w:rsid w:val="007D6EEB"/>
    <w:rsid w:val="007F7E71"/>
    <w:rsid w:val="00804D51"/>
    <w:rsid w:val="0084350E"/>
    <w:rsid w:val="00854B16"/>
    <w:rsid w:val="008A73EF"/>
    <w:rsid w:val="008B3529"/>
    <w:rsid w:val="008C6023"/>
    <w:rsid w:val="008C6D97"/>
    <w:rsid w:val="008E597C"/>
    <w:rsid w:val="008E6492"/>
    <w:rsid w:val="00943D11"/>
    <w:rsid w:val="00983E82"/>
    <w:rsid w:val="009C78D9"/>
    <w:rsid w:val="009D5675"/>
    <w:rsid w:val="009E2682"/>
    <w:rsid w:val="00A06672"/>
    <w:rsid w:val="00A2346A"/>
    <w:rsid w:val="00A2557B"/>
    <w:rsid w:val="00A27F4B"/>
    <w:rsid w:val="00A431B1"/>
    <w:rsid w:val="00A44C23"/>
    <w:rsid w:val="00A623AC"/>
    <w:rsid w:val="00A763FF"/>
    <w:rsid w:val="00A85C67"/>
    <w:rsid w:val="00A96379"/>
    <w:rsid w:val="00AC016A"/>
    <w:rsid w:val="00AE335C"/>
    <w:rsid w:val="00AF6D8E"/>
    <w:rsid w:val="00AF761B"/>
    <w:rsid w:val="00B511E7"/>
    <w:rsid w:val="00B55733"/>
    <w:rsid w:val="00B805DC"/>
    <w:rsid w:val="00C0506A"/>
    <w:rsid w:val="00C14079"/>
    <w:rsid w:val="00C27248"/>
    <w:rsid w:val="00C41BC2"/>
    <w:rsid w:val="00C620A2"/>
    <w:rsid w:val="00C62A1E"/>
    <w:rsid w:val="00C64D9E"/>
    <w:rsid w:val="00C74356"/>
    <w:rsid w:val="00CA4CB4"/>
    <w:rsid w:val="00CA740C"/>
    <w:rsid w:val="00CD18CE"/>
    <w:rsid w:val="00CD6586"/>
    <w:rsid w:val="00CD6FED"/>
    <w:rsid w:val="00CE18E3"/>
    <w:rsid w:val="00D00A8A"/>
    <w:rsid w:val="00D149D0"/>
    <w:rsid w:val="00D33AFA"/>
    <w:rsid w:val="00D367A0"/>
    <w:rsid w:val="00D47DC0"/>
    <w:rsid w:val="00D84804"/>
    <w:rsid w:val="00DA6A9F"/>
    <w:rsid w:val="00DB467D"/>
    <w:rsid w:val="00DC2456"/>
    <w:rsid w:val="00DE2E71"/>
    <w:rsid w:val="00DF5272"/>
    <w:rsid w:val="00E00D54"/>
    <w:rsid w:val="00E11A0B"/>
    <w:rsid w:val="00E154AD"/>
    <w:rsid w:val="00E90988"/>
    <w:rsid w:val="00E90C6F"/>
    <w:rsid w:val="00E921BF"/>
    <w:rsid w:val="00EA2A9F"/>
    <w:rsid w:val="00EC01EB"/>
    <w:rsid w:val="00ED062C"/>
    <w:rsid w:val="00ED3B38"/>
    <w:rsid w:val="00F0078E"/>
    <w:rsid w:val="00F158A6"/>
    <w:rsid w:val="00F26E16"/>
    <w:rsid w:val="00F3667E"/>
    <w:rsid w:val="00F57B45"/>
    <w:rsid w:val="00F61441"/>
    <w:rsid w:val="00F66E32"/>
    <w:rsid w:val="00F74B6A"/>
    <w:rsid w:val="00F82369"/>
    <w:rsid w:val="00F85BB5"/>
    <w:rsid w:val="00F929F8"/>
    <w:rsid w:val="00FA2C16"/>
    <w:rsid w:val="00FB05EF"/>
    <w:rsid w:val="00FB1F98"/>
    <w:rsid w:val="00FC3C0F"/>
    <w:rsid w:val="00FF2A92"/>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684C"/>
  <w15:docId w15:val="{6D9270A8-CB57-461E-B3BF-CD140A44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3435EA"/>
    <w:pPr>
      <w:spacing w:after="120"/>
      <w:ind w:left="283"/>
    </w:pPr>
    <w:rPr>
      <w:sz w:val="16"/>
      <w:szCs w:val="16"/>
    </w:rPr>
  </w:style>
  <w:style w:type="character" w:customStyle="1" w:styleId="30">
    <w:name w:val="Основной текст с отступом 3 Знак"/>
    <w:basedOn w:val="a0"/>
    <w:link w:val="3"/>
    <w:uiPriority w:val="99"/>
    <w:rsid w:val="003435EA"/>
    <w:rPr>
      <w:rFonts w:ascii="Times New Roman" w:eastAsia="Times New Roman" w:hAnsi="Times New Roman" w:cs="Times New Roman"/>
      <w:sz w:val="16"/>
      <w:szCs w:val="16"/>
      <w:lang w:eastAsia="ru-RU"/>
    </w:rPr>
  </w:style>
  <w:style w:type="paragraph" w:styleId="a3">
    <w:name w:val="Normal (Web)"/>
    <w:basedOn w:val="a"/>
    <w:uiPriority w:val="99"/>
    <w:unhideWhenUsed/>
    <w:rsid w:val="003435EA"/>
    <w:pPr>
      <w:spacing w:before="100" w:beforeAutospacing="1" w:after="100" w:afterAutospacing="1"/>
    </w:pPr>
  </w:style>
  <w:style w:type="character" w:customStyle="1" w:styleId="1">
    <w:name w:val="Гиперссылка1"/>
    <w:basedOn w:val="a0"/>
    <w:rsid w:val="003435EA"/>
  </w:style>
  <w:style w:type="paragraph" w:customStyle="1" w:styleId="11">
    <w:name w:val="11"/>
    <w:basedOn w:val="a"/>
    <w:rsid w:val="003435EA"/>
    <w:pPr>
      <w:spacing w:before="100" w:beforeAutospacing="1" w:after="100" w:afterAutospacing="1"/>
    </w:pPr>
  </w:style>
  <w:style w:type="paragraph" w:customStyle="1" w:styleId="nospacing">
    <w:name w:val="nospacing"/>
    <w:basedOn w:val="a"/>
    <w:rsid w:val="003435EA"/>
    <w:pPr>
      <w:spacing w:before="100" w:beforeAutospacing="1" w:after="100" w:afterAutospacing="1"/>
    </w:pPr>
  </w:style>
  <w:style w:type="paragraph" w:styleId="a4">
    <w:name w:val="List Paragraph"/>
    <w:basedOn w:val="a"/>
    <w:uiPriority w:val="34"/>
    <w:qFormat/>
    <w:rsid w:val="00AF761B"/>
    <w:pPr>
      <w:ind w:left="720"/>
      <w:contextualSpacing/>
    </w:pPr>
  </w:style>
  <w:style w:type="paragraph" w:styleId="a5">
    <w:name w:val="header"/>
    <w:basedOn w:val="a"/>
    <w:link w:val="a6"/>
    <w:uiPriority w:val="99"/>
    <w:unhideWhenUsed/>
    <w:rsid w:val="00000BB9"/>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000BB9"/>
    <w:rPr>
      <w:rFonts w:eastAsiaTheme="minorEastAsia"/>
      <w:lang w:eastAsia="ru-RU"/>
    </w:rPr>
  </w:style>
  <w:style w:type="paragraph" w:styleId="a7">
    <w:name w:val="footer"/>
    <w:basedOn w:val="a"/>
    <w:link w:val="a8"/>
    <w:uiPriority w:val="99"/>
    <w:unhideWhenUsed/>
    <w:rsid w:val="00B55733"/>
    <w:pPr>
      <w:tabs>
        <w:tab w:val="center" w:pos="4677"/>
        <w:tab w:val="right" w:pos="9355"/>
      </w:tabs>
    </w:pPr>
  </w:style>
  <w:style w:type="character" w:customStyle="1" w:styleId="a8">
    <w:name w:val="Нижний колонтитул Знак"/>
    <w:basedOn w:val="a0"/>
    <w:link w:val="a7"/>
    <w:uiPriority w:val="99"/>
    <w:rsid w:val="00B55733"/>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80A44"/>
    <w:rPr>
      <w:color w:val="0000FF"/>
      <w:u w:val="single"/>
    </w:rPr>
  </w:style>
  <w:style w:type="character" w:styleId="aa">
    <w:name w:val="Emphasis"/>
    <w:basedOn w:val="a0"/>
    <w:uiPriority w:val="20"/>
    <w:qFormat/>
    <w:rsid w:val="00FA2C16"/>
    <w:rPr>
      <w:i/>
      <w:iCs/>
    </w:rPr>
  </w:style>
  <w:style w:type="character" w:styleId="ab">
    <w:name w:val="Strong"/>
    <w:basedOn w:val="a0"/>
    <w:uiPriority w:val="22"/>
    <w:qFormat/>
    <w:rsid w:val="00FA2C16"/>
    <w:rPr>
      <w:b/>
      <w:bCs/>
    </w:rPr>
  </w:style>
  <w:style w:type="paragraph" w:styleId="ac">
    <w:name w:val="Balloon Text"/>
    <w:basedOn w:val="a"/>
    <w:link w:val="ad"/>
    <w:rsid w:val="00C64D9E"/>
    <w:rPr>
      <w:rFonts w:ascii="Tahoma" w:hAnsi="Tahoma"/>
      <w:sz w:val="16"/>
      <w:szCs w:val="16"/>
    </w:rPr>
  </w:style>
  <w:style w:type="character" w:customStyle="1" w:styleId="ad">
    <w:name w:val="Текст выноски Знак"/>
    <w:basedOn w:val="a0"/>
    <w:link w:val="ac"/>
    <w:rsid w:val="00C64D9E"/>
    <w:rPr>
      <w:rFonts w:ascii="Tahoma" w:eastAsia="Times New Roman" w:hAnsi="Tahoma" w:cs="Times New Roman"/>
      <w:sz w:val="16"/>
      <w:szCs w:val="16"/>
    </w:rPr>
  </w:style>
  <w:style w:type="paragraph" w:styleId="ae">
    <w:name w:val="footnote text"/>
    <w:basedOn w:val="a"/>
    <w:link w:val="af"/>
    <w:uiPriority w:val="99"/>
    <w:unhideWhenUsed/>
    <w:rsid w:val="00C64D9E"/>
    <w:rPr>
      <w:sz w:val="20"/>
      <w:szCs w:val="20"/>
    </w:rPr>
  </w:style>
  <w:style w:type="character" w:customStyle="1" w:styleId="af">
    <w:name w:val="Текст сноски Знак"/>
    <w:basedOn w:val="a0"/>
    <w:link w:val="ae"/>
    <w:uiPriority w:val="99"/>
    <w:rsid w:val="00C64D9E"/>
    <w:rPr>
      <w:rFonts w:ascii="Times New Roman" w:eastAsia="Times New Roman" w:hAnsi="Times New Roman" w:cs="Times New Roman"/>
      <w:sz w:val="20"/>
      <w:szCs w:val="20"/>
      <w:lang w:eastAsia="ru-RU"/>
    </w:rPr>
  </w:style>
  <w:style w:type="character" w:styleId="af0">
    <w:name w:val="footnote reference"/>
    <w:uiPriority w:val="99"/>
    <w:unhideWhenUsed/>
    <w:rsid w:val="00C64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0601">
      <w:bodyDiv w:val="1"/>
      <w:marLeft w:val="0"/>
      <w:marRight w:val="0"/>
      <w:marTop w:val="0"/>
      <w:marBottom w:val="0"/>
      <w:divBdr>
        <w:top w:val="none" w:sz="0" w:space="0" w:color="auto"/>
        <w:left w:val="none" w:sz="0" w:space="0" w:color="auto"/>
        <w:bottom w:val="none" w:sz="0" w:space="0" w:color="auto"/>
        <w:right w:val="none" w:sz="0" w:space="0" w:color="auto"/>
      </w:divBdr>
    </w:div>
    <w:div w:id="868642156">
      <w:bodyDiv w:val="1"/>
      <w:marLeft w:val="0"/>
      <w:marRight w:val="0"/>
      <w:marTop w:val="0"/>
      <w:marBottom w:val="0"/>
      <w:divBdr>
        <w:top w:val="none" w:sz="0" w:space="0" w:color="auto"/>
        <w:left w:val="none" w:sz="0" w:space="0" w:color="auto"/>
        <w:bottom w:val="none" w:sz="0" w:space="0" w:color="auto"/>
        <w:right w:val="none" w:sz="0" w:space="0" w:color="auto"/>
      </w:divBdr>
    </w:div>
    <w:div w:id="1759016102">
      <w:bodyDiv w:val="1"/>
      <w:marLeft w:val="0"/>
      <w:marRight w:val="0"/>
      <w:marTop w:val="0"/>
      <w:marBottom w:val="0"/>
      <w:divBdr>
        <w:top w:val="none" w:sz="0" w:space="0" w:color="auto"/>
        <w:left w:val="none" w:sz="0" w:space="0" w:color="auto"/>
        <w:bottom w:val="none" w:sz="0" w:space="0" w:color="auto"/>
        <w:right w:val="none" w:sz="0" w:space="0" w:color="auto"/>
      </w:divBdr>
    </w:div>
    <w:div w:id="2065792090">
      <w:bodyDiv w:val="1"/>
      <w:marLeft w:val="0"/>
      <w:marRight w:val="0"/>
      <w:marTop w:val="0"/>
      <w:marBottom w:val="0"/>
      <w:divBdr>
        <w:top w:val="none" w:sz="0" w:space="0" w:color="auto"/>
        <w:left w:val="none" w:sz="0" w:space="0" w:color="auto"/>
        <w:bottom w:val="none" w:sz="0" w:space="0" w:color="auto"/>
        <w:right w:val="none" w:sz="0" w:space="0" w:color="auto"/>
      </w:divBdr>
    </w:div>
    <w:div w:id="2071149474">
      <w:bodyDiv w:val="1"/>
      <w:marLeft w:val="0"/>
      <w:marRight w:val="0"/>
      <w:marTop w:val="0"/>
      <w:marBottom w:val="0"/>
      <w:divBdr>
        <w:top w:val="none" w:sz="0" w:space="0" w:color="auto"/>
        <w:left w:val="none" w:sz="0" w:space="0" w:color="auto"/>
        <w:bottom w:val="none" w:sz="0" w:space="0" w:color="auto"/>
        <w:right w:val="none" w:sz="0" w:space="0" w:color="auto"/>
      </w:divBdr>
    </w:div>
    <w:div w:id="21180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Ворсин Илья Вячеславович</dc:creator>
  <cp:keywords/>
  <dc:description/>
  <cp:lastModifiedBy>11</cp:lastModifiedBy>
  <cp:revision>103</cp:revision>
  <cp:lastPrinted>2023-09-12T03:12:00Z</cp:lastPrinted>
  <dcterms:created xsi:type="dcterms:W3CDTF">2023-04-26T02:41:00Z</dcterms:created>
  <dcterms:modified xsi:type="dcterms:W3CDTF">2025-05-28T04:58:00Z</dcterms:modified>
</cp:coreProperties>
</file>